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AA" w:rsidRPr="00CF3CAE" w:rsidRDefault="002D7DAA" w:rsidP="002D7DA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ООО </w:t>
      </w:r>
      <w:r w:rsidRPr="00CF3CAE">
        <w:rPr>
          <w:rFonts w:ascii="Times New Roman" w:hAnsi="Times New Roman"/>
          <w:b/>
          <w:sz w:val="72"/>
          <w:szCs w:val="72"/>
        </w:rPr>
        <w:t>«</w:t>
      </w:r>
      <w:proofErr w:type="spellStart"/>
      <w:r w:rsidRPr="00CF3CAE">
        <w:rPr>
          <w:rFonts w:ascii="Times New Roman" w:hAnsi="Times New Roman"/>
          <w:b/>
          <w:sz w:val="72"/>
          <w:szCs w:val="72"/>
        </w:rPr>
        <w:t>УралХимСервис</w:t>
      </w:r>
      <w:proofErr w:type="spellEnd"/>
      <w:r w:rsidRPr="00CF3CAE">
        <w:rPr>
          <w:rFonts w:ascii="Times New Roman" w:hAnsi="Times New Roman"/>
          <w:b/>
          <w:sz w:val="72"/>
          <w:szCs w:val="72"/>
        </w:rPr>
        <w:t>»</w:t>
      </w:r>
    </w:p>
    <w:p w:rsidR="002D7DAA" w:rsidRPr="002D7DAA" w:rsidRDefault="002D7DAA" w:rsidP="002D7DA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1752600" cy="495300"/>
            <wp:effectExtent l="0" t="0" r="0" b="0"/>
            <wp:docPr id="1" name="Рисунок 1" descr="3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-93345</wp:posOffset>
            </wp:positionV>
            <wp:extent cx="2009775" cy="771525"/>
            <wp:effectExtent l="0" t="0" r="9525" b="9525"/>
            <wp:wrapNone/>
            <wp:docPr id="2" name="Рисунок 2" descr="polymer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mer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2D7DAA" w:rsidRPr="002D7DAA" w:rsidRDefault="002D7DAA" w:rsidP="002D7DA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D7DAA">
        <w:rPr>
          <w:rFonts w:ascii="Times New Roman" w:hAnsi="Times New Roman" w:cs="Times New Roman"/>
          <w:color w:val="000000"/>
        </w:rPr>
        <w:t xml:space="preserve">620000, г. Екатеринбург, ул. Декабристов 16/18б, </w:t>
      </w:r>
      <w:r w:rsidRPr="002D7DAA">
        <w:rPr>
          <w:rFonts w:ascii="Times New Roman" w:hAnsi="Times New Roman" w:cs="Times New Roman"/>
          <w:b/>
          <w:color w:val="000000"/>
        </w:rPr>
        <w:t xml:space="preserve">(343) 312-12-28, 8-922-193-80-63, </w:t>
      </w:r>
      <w:hyperlink r:id="rId7" w:history="1">
        <w:r w:rsidRPr="002D7DAA">
          <w:rPr>
            <w:rStyle w:val="a5"/>
            <w:rFonts w:ascii="Times New Roman" w:hAnsi="Times New Roman" w:cs="Times New Roman"/>
            <w:b/>
            <w:lang w:val="en-US"/>
          </w:rPr>
          <w:t>office</w:t>
        </w:r>
        <w:r w:rsidRPr="002D7DAA">
          <w:rPr>
            <w:rStyle w:val="a5"/>
            <w:rFonts w:ascii="Times New Roman" w:hAnsi="Times New Roman" w:cs="Times New Roman"/>
            <w:b/>
          </w:rPr>
          <w:t>-</w:t>
        </w:r>
        <w:r w:rsidRPr="002D7DAA">
          <w:rPr>
            <w:rStyle w:val="a5"/>
            <w:rFonts w:ascii="Times New Roman" w:hAnsi="Times New Roman" w:cs="Times New Roman"/>
            <w:b/>
            <w:lang w:val="en-US"/>
          </w:rPr>
          <w:t>uhs</w:t>
        </w:r>
        <w:r w:rsidRPr="002D7DAA">
          <w:rPr>
            <w:rStyle w:val="a5"/>
            <w:rFonts w:ascii="Times New Roman" w:hAnsi="Times New Roman" w:cs="Times New Roman"/>
            <w:b/>
          </w:rPr>
          <w:t>@</w:t>
        </w:r>
        <w:r w:rsidRPr="002D7DAA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Pr="002D7DAA">
          <w:rPr>
            <w:rStyle w:val="a5"/>
            <w:rFonts w:ascii="Times New Roman" w:hAnsi="Times New Roman" w:cs="Times New Roman"/>
            <w:b/>
          </w:rPr>
          <w:t>.</w:t>
        </w:r>
        <w:r w:rsidRPr="002D7DAA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Pr="002D7DAA">
        <w:rPr>
          <w:rFonts w:ascii="Times New Roman" w:hAnsi="Times New Roman" w:cs="Times New Roman"/>
          <w:b/>
          <w:color w:val="000000"/>
        </w:rPr>
        <w:t xml:space="preserve"> </w:t>
      </w:r>
    </w:p>
    <w:p w:rsidR="002D7DAA" w:rsidRPr="002D7DAA" w:rsidRDefault="002D7DAA" w:rsidP="002D7DA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D7DAA">
        <w:rPr>
          <w:rFonts w:ascii="Times New Roman" w:hAnsi="Times New Roman" w:cs="Times New Roman"/>
          <w:color w:val="000000"/>
        </w:rPr>
        <w:t xml:space="preserve"> ИНН 7456007005 КПП 745601001 ОГРН</w:t>
      </w:r>
      <w:r w:rsidRPr="002D7DAA">
        <w:rPr>
          <w:rFonts w:ascii="Times New Roman" w:hAnsi="Times New Roman" w:cs="Times New Roman"/>
          <w:color w:val="0000FF"/>
        </w:rPr>
        <w:t xml:space="preserve"> </w:t>
      </w:r>
      <w:r w:rsidRPr="002D7DAA">
        <w:rPr>
          <w:rFonts w:ascii="Times New Roman" w:hAnsi="Times New Roman" w:cs="Times New Roman"/>
          <w:color w:val="000000"/>
        </w:rPr>
        <w:t xml:space="preserve">1117456015071                       </w:t>
      </w:r>
    </w:p>
    <w:p w:rsidR="002D7DAA" w:rsidRPr="002D7DAA" w:rsidRDefault="002D7DAA" w:rsidP="002D7DAA">
      <w:pPr>
        <w:pStyle w:val="a4"/>
        <w:jc w:val="both"/>
        <w:rPr>
          <w:b/>
          <w:i/>
          <w:color w:val="000000"/>
          <w:u w:val="single"/>
        </w:rPr>
      </w:pPr>
      <w:proofErr w:type="gramStart"/>
      <w:r w:rsidRPr="00EC7A89">
        <w:rPr>
          <w:b/>
          <w:i/>
          <w:color w:val="000000"/>
          <w:u w:val="single"/>
        </w:rPr>
        <w:t>Прайс лист</w:t>
      </w:r>
      <w:proofErr w:type="gramEnd"/>
      <w:r w:rsidRPr="00EC7A89">
        <w:rPr>
          <w:b/>
          <w:i/>
          <w:color w:val="000000"/>
          <w:u w:val="single"/>
        </w:rPr>
        <w:t xml:space="preserve"> от 0</w:t>
      </w:r>
      <w:r>
        <w:rPr>
          <w:b/>
          <w:i/>
          <w:color w:val="000000"/>
          <w:u w:val="single"/>
        </w:rPr>
        <w:t>1.01.2019 года.</w:t>
      </w:r>
    </w:p>
    <w:p w:rsidR="002D7DAA" w:rsidRDefault="002D7DAA" w:rsidP="00A970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A9703B" w:rsidRPr="00235AC6" w:rsidRDefault="00BE3DC7" w:rsidP="00A970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СТОИМОСТЬ ГИДРОИЗОЛЯЦИИ на 201</w:t>
      </w:r>
      <w:r w:rsidR="003B6E9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9</w:t>
      </w:r>
      <w:r w:rsidR="00A9703B"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 год</w:t>
      </w:r>
    </w:p>
    <w:p w:rsidR="00A9703B" w:rsidRPr="00235AC6" w:rsidRDefault="00A9703B" w:rsidP="00A970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235AC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ПОЛИМОЧЕВИНА</w:t>
      </w:r>
    </w:p>
    <w:tbl>
      <w:tblPr>
        <w:tblW w:w="15314" w:type="dxa"/>
        <w:tblBorders>
          <w:top w:val="single" w:sz="6" w:space="0" w:color="DDDDDD"/>
          <w:left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365"/>
        <w:gridCol w:w="2025"/>
        <w:gridCol w:w="1209"/>
        <w:gridCol w:w="1209"/>
        <w:gridCol w:w="1209"/>
        <w:gridCol w:w="4297"/>
      </w:tblGrid>
      <w:tr w:rsidR="00A9703B" w:rsidRPr="00A9703B" w:rsidTr="00F16B43">
        <w:tc>
          <w:tcPr>
            <w:tcW w:w="15314" w:type="dxa"/>
            <w:gridSpan w:val="6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Цена за напыление 1 м</w:t>
            </w:r>
            <w:proofErr w:type="gramStart"/>
            <w:r w:rsidRPr="00A9703B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16B43" w:rsidRPr="00A9703B" w:rsidTr="002D7DA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F6068D" w:rsidRDefault="00D80990" w:rsidP="00F6068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Материал </w:t>
            </w:r>
            <w:r w:rsidR="00F6068D"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en-US" w:eastAsia="ru-RU"/>
              </w:rPr>
              <w:t>BASF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Объем заказа, м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D80990" w:rsidRPr="00A9703B" w:rsidTr="002D7DAA"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703B" w:rsidRPr="00A9703B" w:rsidRDefault="00A9703B" w:rsidP="00A9703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9703B" w:rsidRPr="00A9703B" w:rsidRDefault="00A9703B" w:rsidP="00A9703B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150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300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 600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 600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  <w:t>до 1500</w:t>
            </w:r>
          </w:p>
        </w:tc>
      </w:tr>
      <w:tr w:rsidR="00D80990" w:rsidRPr="00A9703B" w:rsidTr="002D7DAA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D80990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Полимочевина толщиной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мм, расход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  <w:r w:rsidR="003B6E97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 w:rsidR="00A9703B"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кг на м</w:t>
            </w:r>
            <w:proofErr w:type="gramStart"/>
            <w:r w:rsidR="00A9703B"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руб/м</w:t>
            </w:r>
            <w:proofErr w:type="gramStart"/>
            <w:r w:rsidRPr="00A9703B">
              <w:rPr>
                <w:rFonts w:ascii="inherit" w:eastAsia="Times New Roman" w:hAnsi="inherit" w:cs="Times New Roman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D80990" w:rsidRDefault="00F6068D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2</w:t>
            </w:r>
            <w:r w:rsidR="00D80990">
              <w:rPr>
                <w:rFonts w:eastAsia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612002" w:rsidRDefault="00F6068D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</w:t>
            </w:r>
            <w:r w:rsidR="00D80990">
              <w:rPr>
                <w:rFonts w:eastAsia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F6068D" w:rsidRDefault="00F6068D" w:rsidP="00F6068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050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F6068D" w:rsidRDefault="00F6068D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2000</w:t>
            </w:r>
          </w:p>
        </w:tc>
      </w:tr>
      <w:tr w:rsidR="00A9703B" w:rsidRPr="00A9703B" w:rsidTr="00F16B43">
        <w:tc>
          <w:tcPr>
            <w:tcW w:w="15314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290B23" w:rsidRDefault="00290B23" w:rsidP="00A97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9703B" w:rsidRDefault="00A9703B" w:rsidP="00A970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Свыше 1500 м</w:t>
            </w:r>
            <w:proofErr w:type="gramStart"/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цена договорная</w:t>
            </w:r>
          </w:p>
          <w:p w:rsidR="00973977" w:rsidRPr="00973977" w:rsidRDefault="00973977" w:rsidP="00A9703B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A9703B" w:rsidRPr="00A9703B" w:rsidTr="00F16B43">
        <w:tc>
          <w:tcPr>
            <w:tcW w:w="15314" w:type="dxa"/>
            <w:gridSpan w:val="6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288" w:type="dxa"/>
              <w:bottom w:w="60" w:type="dxa"/>
              <w:right w:w="288" w:type="dxa"/>
            </w:tcMar>
            <w:vAlign w:val="bottom"/>
            <w:hideMark/>
          </w:tcPr>
          <w:p w:rsidR="00A9703B" w:rsidRPr="00A9703B" w:rsidRDefault="00A9703B" w:rsidP="00A9703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Материал для защиты полов, предназначенных для помещений с агрессивными средами.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Лист химической стойкости: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Вода пресная и морская, Масла, Растительные масла и жиры, Животные жиры, Ароматические растворители, Алифатические растворители, Хлорсодержащие растворители, Эфиры и кетоны, Молочная кислота 5%, Уксусная кислота 6%, Ортофосфорная кислота 50%, Соляная кислота 20%, Серная кислота 40%,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Cерная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кислота 96%, Азотная кислота 10%, Едкий натр 20%,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Aммиак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30%, Ацетон, Вина, Пиво, Моющие средства, Антирадиационная обработка, Авиатопливо, Бензин, Нефтепродукты</w:t>
            </w:r>
          </w:p>
          <w:p w:rsidR="00A9703B" w:rsidRPr="00A9703B" w:rsidRDefault="00A9703B" w:rsidP="00A9703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Внимание!</w:t>
            </w: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При расчете стоимости работ исходя из стоимости 1 квадратного метра нужно учитывать рельеф поверхности, </w:t>
            </w:r>
            <w:proofErr w:type="spellStart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впитываемость</w:t>
            </w:r>
            <w:proofErr w:type="spellEnd"/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температуру и другие факторы.</w:t>
            </w:r>
          </w:p>
          <w:p w:rsidR="002D7DAA" w:rsidRDefault="00A9703B" w:rsidP="002D7DAA">
            <w:pPr>
              <w:spacing w:after="30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Цены указаны с учетом стоимости работ и материалов.</w:t>
            </w:r>
          </w:p>
          <w:p w:rsidR="00A9703B" w:rsidRPr="002D7DAA" w:rsidRDefault="00A9703B" w:rsidP="002D7DAA">
            <w:pPr>
              <w:spacing w:after="300" w:line="240" w:lineRule="auto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703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Минимальный заказ </w:t>
            </w:r>
            <w:r w:rsidRPr="00A9703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100 000 руб.</w:t>
            </w:r>
          </w:p>
        </w:tc>
      </w:tr>
    </w:tbl>
    <w:p w:rsidR="00682618" w:rsidRDefault="00682618" w:rsidP="00297901">
      <w:pPr>
        <w:spacing w:after="0" w:line="240" w:lineRule="auto"/>
      </w:pPr>
    </w:p>
    <w:sectPr w:rsidR="00682618" w:rsidSect="00A970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3B"/>
    <w:rsid w:val="00007264"/>
    <w:rsid w:val="001E0C29"/>
    <w:rsid w:val="00235AC6"/>
    <w:rsid w:val="002609DF"/>
    <w:rsid w:val="00290B23"/>
    <w:rsid w:val="00297901"/>
    <w:rsid w:val="002D7DAA"/>
    <w:rsid w:val="003B6E97"/>
    <w:rsid w:val="004E5857"/>
    <w:rsid w:val="004E6C24"/>
    <w:rsid w:val="004F77F9"/>
    <w:rsid w:val="00612002"/>
    <w:rsid w:val="00682618"/>
    <w:rsid w:val="006B0C7C"/>
    <w:rsid w:val="006E497E"/>
    <w:rsid w:val="006F21B1"/>
    <w:rsid w:val="00874F55"/>
    <w:rsid w:val="00914ADA"/>
    <w:rsid w:val="00973977"/>
    <w:rsid w:val="00A41E40"/>
    <w:rsid w:val="00A9703B"/>
    <w:rsid w:val="00AF193B"/>
    <w:rsid w:val="00B1314A"/>
    <w:rsid w:val="00B33FF4"/>
    <w:rsid w:val="00B87440"/>
    <w:rsid w:val="00BB6E63"/>
    <w:rsid w:val="00BE3DC7"/>
    <w:rsid w:val="00C349F4"/>
    <w:rsid w:val="00C62083"/>
    <w:rsid w:val="00D80990"/>
    <w:rsid w:val="00D93DDA"/>
    <w:rsid w:val="00DB7FD0"/>
    <w:rsid w:val="00EA3328"/>
    <w:rsid w:val="00ED11DD"/>
    <w:rsid w:val="00F1399E"/>
    <w:rsid w:val="00F16B43"/>
    <w:rsid w:val="00F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3B"/>
  </w:style>
  <w:style w:type="paragraph" w:styleId="3">
    <w:name w:val="heading 3"/>
    <w:basedOn w:val="a"/>
    <w:link w:val="30"/>
    <w:uiPriority w:val="9"/>
    <w:qFormat/>
    <w:rsid w:val="00A97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fon">
    <w:name w:val="cufon"/>
    <w:basedOn w:val="a0"/>
    <w:rsid w:val="00A9703B"/>
  </w:style>
  <w:style w:type="character" w:customStyle="1" w:styleId="apple-converted-space">
    <w:name w:val="apple-converted-space"/>
    <w:basedOn w:val="a0"/>
    <w:rsid w:val="00A9703B"/>
  </w:style>
  <w:style w:type="character" w:styleId="a3">
    <w:name w:val="Strong"/>
    <w:basedOn w:val="a0"/>
    <w:uiPriority w:val="22"/>
    <w:qFormat/>
    <w:rsid w:val="00A9703B"/>
    <w:rPr>
      <w:b/>
      <w:bCs/>
    </w:rPr>
  </w:style>
  <w:style w:type="paragraph" w:customStyle="1" w:styleId="red">
    <w:name w:val="red"/>
    <w:basedOn w:val="a"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7D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ufon">
    <w:name w:val="cufon"/>
    <w:basedOn w:val="a0"/>
    <w:rsid w:val="00A9703B"/>
  </w:style>
  <w:style w:type="character" w:customStyle="1" w:styleId="apple-converted-space">
    <w:name w:val="apple-converted-space"/>
    <w:basedOn w:val="a0"/>
    <w:rsid w:val="00A9703B"/>
  </w:style>
  <w:style w:type="character" w:styleId="a3">
    <w:name w:val="Strong"/>
    <w:basedOn w:val="a0"/>
    <w:uiPriority w:val="22"/>
    <w:qFormat/>
    <w:rsid w:val="00A9703B"/>
    <w:rPr>
      <w:b/>
      <w:bCs/>
    </w:rPr>
  </w:style>
  <w:style w:type="paragraph" w:customStyle="1" w:styleId="red">
    <w:name w:val="red"/>
    <w:basedOn w:val="a"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7D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-uh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CF85-D543-4C91-B360-B22F710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fort-user</dc:creator>
  <cp:lastModifiedBy>Olga-K</cp:lastModifiedBy>
  <cp:revision>4</cp:revision>
  <cp:lastPrinted>2017-02-21T06:50:00Z</cp:lastPrinted>
  <dcterms:created xsi:type="dcterms:W3CDTF">2019-01-21T12:09:00Z</dcterms:created>
  <dcterms:modified xsi:type="dcterms:W3CDTF">2019-01-31T06:52:00Z</dcterms:modified>
</cp:coreProperties>
</file>